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CCC" w:rsidRPr="004616FF" w:rsidRDefault="004616FF" w:rsidP="004616FF">
      <w:pPr>
        <w:spacing w:line="276" w:lineRule="auto"/>
        <w:contextualSpacing/>
        <w:jc w:val="right"/>
        <w:rPr>
          <w:rFonts w:ascii="Times New Roman" w:hAnsi="Times New Roman"/>
          <w:color w:val="000000"/>
        </w:rPr>
      </w:pPr>
      <w:r w:rsidRPr="004616FF">
        <w:rPr>
          <w:rFonts w:ascii="Times New Roman" w:hAnsi="Times New Roman"/>
          <w:color w:val="000000"/>
        </w:rPr>
        <w:t>Załącznik nr 1b</w:t>
      </w:r>
    </w:p>
    <w:p w:rsidR="00F42CCC" w:rsidRPr="0066416B" w:rsidRDefault="0066416B" w:rsidP="0066416B">
      <w:pPr>
        <w:widowControl w:val="0"/>
        <w:spacing w:after="240" w:line="276" w:lineRule="auto"/>
        <w:ind w:left="644"/>
        <w:jc w:val="both"/>
        <w:textAlignment w:val="baseline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66416B">
        <w:rPr>
          <w:rFonts w:ascii="Times New Roman" w:hAnsi="Times New Roman" w:cs="Times New Roman"/>
          <w:b/>
          <w:color w:val="2E74B5" w:themeColor="accent1" w:themeShade="BF"/>
          <w:kern w:val="2"/>
          <w:sz w:val="24"/>
          <w:szCs w:val="24"/>
          <w:lang w:eastAsia="ar-SA"/>
        </w:rPr>
        <w:t>Część 2 -</w:t>
      </w:r>
      <w:r w:rsidR="00622961" w:rsidRPr="0066416B">
        <w:rPr>
          <w:rFonts w:ascii="Times New Roman" w:hAnsi="Times New Roman" w:cs="Times New Roman"/>
          <w:b/>
          <w:color w:val="2E74B5" w:themeColor="accent1" w:themeShade="BF"/>
          <w:kern w:val="2"/>
          <w:sz w:val="24"/>
          <w:szCs w:val="24"/>
          <w:lang w:eastAsia="ar-SA"/>
        </w:rPr>
        <w:t xml:space="preserve"> „Kurs stylizacji paznokci</w:t>
      </w:r>
      <w:r w:rsidR="00D17A84" w:rsidRPr="0066416B">
        <w:rPr>
          <w:rFonts w:ascii="Times New Roman" w:hAnsi="Times New Roman" w:cs="Times New Roman"/>
          <w:b/>
          <w:color w:val="2E74B5" w:themeColor="accent1" w:themeShade="BF"/>
          <w:kern w:val="2"/>
          <w:sz w:val="24"/>
          <w:szCs w:val="24"/>
          <w:lang w:eastAsia="ar-SA"/>
        </w:rPr>
        <w:t xml:space="preserve"> – manicure i pedicure hybrydowy</w:t>
      </w:r>
      <w:r w:rsidR="00F42CCC" w:rsidRPr="0066416B">
        <w:rPr>
          <w:rFonts w:ascii="Times New Roman" w:hAnsi="Times New Roman" w:cs="Times New Roman"/>
          <w:b/>
          <w:color w:val="2E74B5" w:themeColor="accent1" w:themeShade="BF"/>
          <w:kern w:val="2"/>
          <w:sz w:val="24"/>
          <w:szCs w:val="24"/>
          <w:lang w:eastAsia="ar-SA"/>
        </w:rPr>
        <w:t>”</w:t>
      </w:r>
      <w:r w:rsidR="00926D22" w:rsidRPr="0066416B">
        <w:rPr>
          <w:rFonts w:ascii="Times New Roman" w:hAnsi="Times New Roman" w:cs="Times New Roman"/>
          <w:b/>
          <w:color w:val="2E74B5" w:themeColor="accent1" w:themeShade="BF"/>
          <w:kern w:val="2"/>
          <w:sz w:val="24"/>
          <w:szCs w:val="24"/>
          <w:lang w:eastAsia="ar-SA"/>
        </w:rPr>
        <w:t xml:space="preserve"> w Centrum Edukacji i Pracy Młodzieży OHP w </w:t>
      </w:r>
      <w:r w:rsidR="00D17A84" w:rsidRPr="0066416B">
        <w:rPr>
          <w:rFonts w:ascii="Times New Roman" w:hAnsi="Times New Roman" w:cs="Times New Roman"/>
          <w:b/>
          <w:color w:val="2E74B5" w:themeColor="accent1" w:themeShade="BF"/>
          <w:kern w:val="2"/>
          <w:sz w:val="24"/>
          <w:szCs w:val="24"/>
          <w:lang w:eastAsia="ar-SA"/>
        </w:rPr>
        <w:t>Białej Podlaskiej</w:t>
      </w:r>
      <w:r w:rsidR="00926D22" w:rsidRPr="0066416B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.</w:t>
      </w:r>
    </w:p>
    <w:p w:rsidR="00F42CCC" w:rsidRPr="0066416B" w:rsidRDefault="00926D22" w:rsidP="0066416B">
      <w:pPr>
        <w:pStyle w:val="Akapitzlist"/>
        <w:numPr>
          <w:ilvl w:val="0"/>
          <w:numId w:val="31"/>
        </w:num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66416B">
        <w:rPr>
          <w:rFonts w:ascii="Times New Roman" w:hAnsi="Times New Roman"/>
          <w:kern w:val="1"/>
          <w:sz w:val="24"/>
          <w:szCs w:val="24"/>
        </w:rPr>
        <w:t>Przedmiotem zamówienia jest przeprowadzenie szkolenia zawodowego</w:t>
      </w:r>
      <w:r w:rsidR="00F42CCC" w:rsidRPr="0066416B">
        <w:rPr>
          <w:rFonts w:ascii="Times New Roman" w:hAnsi="Times New Roman"/>
          <w:sz w:val="24"/>
          <w:szCs w:val="24"/>
        </w:rPr>
        <w:t xml:space="preserve"> „</w:t>
      </w:r>
      <w:r w:rsidR="00D17A84" w:rsidRPr="0066416B">
        <w:rPr>
          <w:rFonts w:ascii="Times New Roman" w:hAnsi="Times New Roman"/>
          <w:b/>
          <w:sz w:val="24"/>
          <w:szCs w:val="24"/>
        </w:rPr>
        <w:t>Kurs stylizacji paznokci – manicure i pedicure hybrydowy</w:t>
      </w:r>
      <w:r w:rsidR="00AD5746">
        <w:rPr>
          <w:rFonts w:ascii="Times New Roman" w:hAnsi="Times New Roman"/>
          <w:sz w:val="24"/>
          <w:szCs w:val="24"/>
        </w:rPr>
        <w:t xml:space="preserve">” wraz </w:t>
      </w:r>
      <w:r w:rsidR="00F42CCC" w:rsidRPr="0066416B">
        <w:rPr>
          <w:rFonts w:ascii="Times New Roman" w:hAnsi="Times New Roman"/>
          <w:sz w:val="24"/>
          <w:szCs w:val="24"/>
        </w:rPr>
        <w:t xml:space="preserve"> ubezpieczeniem NNW, wyżywieniem i egzaminem dla 6 </w:t>
      </w:r>
      <w:r w:rsidRPr="0066416B">
        <w:rPr>
          <w:rFonts w:ascii="Times New Roman" w:hAnsi="Times New Roman"/>
          <w:sz w:val="24"/>
          <w:szCs w:val="24"/>
        </w:rPr>
        <w:t xml:space="preserve">uczestników w Centrum Edukacji </w:t>
      </w:r>
      <w:r w:rsidR="00F42CCC" w:rsidRPr="0066416B">
        <w:rPr>
          <w:rFonts w:ascii="Times New Roman" w:hAnsi="Times New Roman"/>
          <w:sz w:val="24"/>
          <w:szCs w:val="24"/>
        </w:rPr>
        <w:t xml:space="preserve">i Pracy Młodzieży w </w:t>
      </w:r>
      <w:r w:rsidR="00007C3E" w:rsidRPr="0066416B">
        <w:rPr>
          <w:rFonts w:ascii="Times New Roman" w:hAnsi="Times New Roman"/>
          <w:sz w:val="24"/>
          <w:szCs w:val="24"/>
        </w:rPr>
        <w:t>Białej Podlaskiej</w:t>
      </w:r>
      <w:r w:rsidR="00F42CCC" w:rsidRPr="0066416B">
        <w:rPr>
          <w:rFonts w:ascii="Times New Roman" w:hAnsi="Times New Roman"/>
          <w:sz w:val="24"/>
          <w:szCs w:val="24"/>
        </w:rPr>
        <w:t>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9"/>
        <w:gridCol w:w="1815"/>
        <w:gridCol w:w="1135"/>
        <w:gridCol w:w="1274"/>
        <w:gridCol w:w="1135"/>
        <w:gridCol w:w="1135"/>
      </w:tblGrid>
      <w:tr w:rsidR="00F42CCC" w:rsidTr="005B47F9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F42CCC" w:rsidTr="005B47F9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center"/>
            <w:hideMark/>
          </w:tcPr>
          <w:p w:rsidR="00F42CCC" w:rsidRDefault="00F42CC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center"/>
            <w:hideMark/>
          </w:tcPr>
          <w:p w:rsidR="00F42CCC" w:rsidRDefault="00F42CC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center"/>
            <w:hideMark/>
          </w:tcPr>
          <w:p w:rsidR="00F42CCC" w:rsidRDefault="00F42CC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center"/>
            <w:hideMark/>
          </w:tcPr>
          <w:p w:rsidR="00F42CCC" w:rsidRDefault="00F42CC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F42CCC" w:rsidTr="005B47F9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F42CCC" w:rsidTr="00F42CCC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F42CCC" w:rsidP="00AD574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9336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Kurs stylizacji paznokci -manicure i pedicure hybrydowy”</w:t>
            </w:r>
            <w:r w:rsidR="00E21A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wraz 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ubezpieczeniem NNW, wyżywienie</w:t>
            </w:r>
            <w:r w:rsidR="009336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 i egzaminem dla 6 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07225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Łuków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4D047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F42CCC" w:rsidP="004D047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4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Default="00F42CC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</w:tbl>
    <w:p w:rsidR="0066416B" w:rsidRDefault="0066416B" w:rsidP="0066416B">
      <w:pPr>
        <w:spacing w:after="240" w:line="276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595469" w:rsidRPr="0066416B" w:rsidRDefault="00926D22" w:rsidP="0066416B">
      <w:pPr>
        <w:pStyle w:val="Akapitzlist"/>
        <w:numPr>
          <w:ilvl w:val="0"/>
          <w:numId w:val="31"/>
        </w:numPr>
        <w:spacing w:after="240" w:line="276" w:lineRule="auto"/>
        <w:contextualSpacing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66416B">
        <w:rPr>
          <w:rFonts w:ascii="Times New Roman" w:hAnsi="Times New Roman"/>
          <w:b/>
          <w:kern w:val="1"/>
          <w:sz w:val="24"/>
          <w:szCs w:val="24"/>
        </w:rPr>
        <w:t>Forma szkolenia zawodowego</w:t>
      </w:r>
      <w:r w:rsidR="00F42CCC" w:rsidRPr="0066416B">
        <w:rPr>
          <w:rFonts w:ascii="Times New Roman" w:hAnsi="Times New Roman"/>
          <w:b/>
          <w:sz w:val="24"/>
          <w:szCs w:val="24"/>
        </w:rPr>
        <w:t>:</w:t>
      </w:r>
    </w:p>
    <w:p w:rsidR="00595469" w:rsidRDefault="00595469" w:rsidP="004D0470">
      <w:pPr>
        <w:pStyle w:val="Akapitzlist"/>
        <w:numPr>
          <w:ilvl w:val="2"/>
          <w:numId w:val="8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Zajęcia teoretyczne </w:t>
      </w:r>
      <w:r w:rsidR="004D0470">
        <w:rPr>
          <w:rStyle w:val="Domylnaczcionkaakapitu1"/>
          <w:rFonts w:ascii="Times New Roman" w:hAnsi="Times New Roman"/>
          <w:sz w:val="24"/>
          <w:szCs w:val="24"/>
        </w:rPr>
        <w:t>8</w:t>
      </w:r>
      <w:r>
        <w:rPr>
          <w:rStyle w:val="Domylnaczcionkaakapitu1"/>
          <w:rFonts w:ascii="Times New Roman" w:hAnsi="Times New Roman"/>
          <w:sz w:val="24"/>
          <w:szCs w:val="24"/>
        </w:rPr>
        <w:t xml:space="preserve"> godzin (każda godzina lekcyjna 45 minut),</w:t>
      </w:r>
    </w:p>
    <w:p w:rsidR="00595469" w:rsidRDefault="00595469" w:rsidP="004D0470">
      <w:pPr>
        <w:pStyle w:val="Akapitzlist"/>
        <w:numPr>
          <w:ilvl w:val="2"/>
          <w:numId w:val="8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>Zajęcia praktyczne 2</w:t>
      </w:r>
      <w:r w:rsidR="004D0470">
        <w:rPr>
          <w:rStyle w:val="Domylnaczcionkaakapitu1"/>
          <w:rFonts w:ascii="Times New Roman" w:hAnsi="Times New Roman"/>
          <w:sz w:val="24"/>
          <w:szCs w:val="24"/>
        </w:rPr>
        <w:t>4</w:t>
      </w:r>
      <w:r>
        <w:rPr>
          <w:rStyle w:val="Domylnaczcionkaakapitu1"/>
          <w:rFonts w:ascii="Times New Roman" w:hAnsi="Times New Roman"/>
          <w:sz w:val="24"/>
          <w:szCs w:val="24"/>
        </w:rPr>
        <w:t xml:space="preserve"> godzin</w:t>
      </w:r>
      <w:r w:rsidR="004D0470">
        <w:rPr>
          <w:rStyle w:val="Domylnaczcionkaakapitu1"/>
          <w:rFonts w:ascii="Times New Roman" w:hAnsi="Times New Roman"/>
          <w:sz w:val="24"/>
          <w:szCs w:val="24"/>
        </w:rPr>
        <w:t>y</w:t>
      </w:r>
      <w:r>
        <w:rPr>
          <w:rStyle w:val="Domylnaczcionkaakapitu1"/>
          <w:rFonts w:ascii="Times New Roman" w:hAnsi="Times New Roman"/>
          <w:sz w:val="24"/>
          <w:szCs w:val="24"/>
        </w:rPr>
        <w:t xml:space="preserve"> (każda godzina 60 minut),</w:t>
      </w:r>
    </w:p>
    <w:p w:rsidR="00E62D99" w:rsidRPr="004150AC" w:rsidRDefault="00E62D99" w:rsidP="00E62D99">
      <w:pPr>
        <w:widowControl w:val="0"/>
        <w:numPr>
          <w:ilvl w:val="2"/>
          <w:numId w:val="8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150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zawodowe będzie się odbywać od poniedziałku do </w:t>
      </w:r>
      <w:r w:rsidR="00DE6A0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niedzieli</w:t>
      </w:r>
      <w:r w:rsidRPr="004150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052B8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4150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 wyłączeniem świąt.</w:t>
      </w:r>
    </w:p>
    <w:p w:rsidR="00E62D99" w:rsidRPr="004150AC" w:rsidRDefault="00E62D99" w:rsidP="00E62D99">
      <w:pPr>
        <w:widowControl w:val="0"/>
        <w:numPr>
          <w:ilvl w:val="2"/>
          <w:numId w:val="8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150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może trwać w przedziale godzinowym: 08:00 – 20:00 – po uzgodnieniu </w:t>
      </w:r>
      <w:r w:rsidRPr="004150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ze specjalistą ds. rozwoju zawodowego (wedle ustalonych godzin </w:t>
      </w:r>
      <w:r w:rsidR="00052B8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4150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harmonogramie).</w:t>
      </w:r>
    </w:p>
    <w:p w:rsidR="00595469" w:rsidRDefault="00595469" w:rsidP="00595469">
      <w:pPr>
        <w:pStyle w:val="Akapitzlist"/>
        <w:spacing w:after="240" w:line="276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42CCC" w:rsidRPr="0066416B" w:rsidRDefault="00F42CCC" w:rsidP="0066416B">
      <w:pPr>
        <w:pStyle w:val="Akapitzlist"/>
        <w:numPr>
          <w:ilvl w:val="0"/>
          <w:numId w:val="33"/>
        </w:numPr>
        <w:spacing w:after="24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6416B">
        <w:rPr>
          <w:rFonts w:ascii="Times New Roman" w:hAnsi="Times New Roman"/>
          <w:b/>
          <w:sz w:val="24"/>
          <w:szCs w:val="24"/>
        </w:rPr>
        <w:t>Zakres tematyczny:</w:t>
      </w:r>
    </w:p>
    <w:p w:rsidR="00F42CCC" w:rsidRDefault="00F42CCC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Przepisy BHP</w:t>
      </w:r>
      <w:r w:rsidR="002F319D">
        <w:rPr>
          <w:rFonts w:ascii="Times New Roman" w:hAnsi="Times New Roman"/>
          <w:sz w:val="24"/>
          <w:szCs w:val="24"/>
        </w:rPr>
        <w:t xml:space="preserve"> w pracy stylisty paznokci</w:t>
      </w:r>
      <w:r>
        <w:rPr>
          <w:rFonts w:ascii="Times New Roman" w:hAnsi="Times New Roman"/>
          <w:sz w:val="24"/>
          <w:szCs w:val="24"/>
        </w:rPr>
        <w:t xml:space="preserve">, </w:t>
      </w:r>
      <w:r w:rsidR="00E62D99">
        <w:rPr>
          <w:rFonts w:ascii="Times New Roman" w:hAnsi="Times New Roman"/>
          <w:sz w:val="24"/>
          <w:szCs w:val="24"/>
        </w:rPr>
        <w:t xml:space="preserve">przygotowanie stanowiska pracy, </w:t>
      </w:r>
      <w:r>
        <w:rPr>
          <w:rFonts w:ascii="Times New Roman" w:hAnsi="Times New Roman"/>
          <w:sz w:val="24"/>
          <w:szCs w:val="24"/>
        </w:rPr>
        <w:t>dezynfekcja i sterylizacja</w:t>
      </w:r>
      <w:r w:rsidR="00E62D99">
        <w:rPr>
          <w:rFonts w:ascii="Times New Roman" w:hAnsi="Times New Roman"/>
          <w:sz w:val="24"/>
          <w:szCs w:val="24"/>
        </w:rPr>
        <w:t>,</w:t>
      </w:r>
    </w:p>
    <w:p w:rsidR="00F42CCC" w:rsidRDefault="00F42CCC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Budowa paznokcia, choroby dłoni i paznokci</w:t>
      </w:r>
      <w:r w:rsidR="00E62D99">
        <w:rPr>
          <w:rFonts w:ascii="Times New Roman" w:hAnsi="Times New Roman"/>
          <w:sz w:val="24"/>
          <w:szCs w:val="24"/>
        </w:rPr>
        <w:t>,</w:t>
      </w:r>
    </w:p>
    <w:p w:rsidR="002F319D" w:rsidRDefault="00F42CCC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Zasady używania pilników</w:t>
      </w:r>
      <w:r w:rsidR="00751E11">
        <w:rPr>
          <w:rFonts w:ascii="Times New Roman" w:hAnsi="Times New Roman"/>
          <w:sz w:val="24"/>
          <w:szCs w:val="24"/>
        </w:rPr>
        <w:t xml:space="preserve"> i innych narzędzi do paznokci</w:t>
      </w:r>
      <w:r w:rsidR="002F319D">
        <w:rPr>
          <w:rFonts w:ascii="Times New Roman" w:hAnsi="Times New Roman"/>
          <w:sz w:val="24"/>
          <w:szCs w:val="24"/>
        </w:rPr>
        <w:t>, tworzenia kształtów,</w:t>
      </w:r>
    </w:p>
    <w:p w:rsidR="002F319D" w:rsidRDefault="00F42CCC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319D">
        <w:rPr>
          <w:rFonts w:ascii="Times New Roman" w:hAnsi="Times New Roman"/>
          <w:sz w:val="24"/>
          <w:szCs w:val="24"/>
        </w:rPr>
        <w:t>Manicure hybrydowy</w:t>
      </w:r>
      <w:r w:rsidR="00E62D99" w:rsidRPr="002F319D">
        <w:rPr>
          <w:rFonts w:ascii="Times New Roman" w:hAnsi="Times New Roman"/>
          <w:sz w:val="24"/>
          <w:szCs w:val="24"/>
        </w:rPr>
        <w:t xml:space="preserve"> – produkty, narzędzia i wykonywanie,</w:t>
      </w:r>
    </w:p>
    <w:p w:rsidR="00F42CCC" w:rsidRPr="002F319D" w:rsidRDefault="00F42CCC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319D">
        <w:rPr>
          <w:rFonts w:ascii="Times New Roman" w:hAnsi="Times New Roman"/>
          <w:sz w:val="24"/>
          <w:szCs w:val="24"/>
        </w:rPr>
        <w:t>Techniki odbudowy, przedłużania i zdobienia paznokci, w tym przedłużanie paznokci za pomocą żelu</w:t>
      </w:r>
      <w:r w:rsidR="00E62D99" w:rsidRPr="002F319D">
        <w:rPr>
          <w:rFonts w:ascii="Times New Roman" w:hAnsi="Times New Roman"/>
          <w:sz w:val="24"/>
          <w:szCs w:val="24"/>
        </w:rPr>
        <w:t>,</w:t>
      </w:r>
    </w:p>
    <w:p w:rsidR="00F42CCC" w:rsidRDefault="00F42CCC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Zabiegi pielęgnacyjne na dłonie</w:t>
      </w:r>
      <w:r w:rsidR="00E62D99">
        <w:rPr>
          <w:rFonts w:ascii="Times New Roman" w:hAnsi="Times New Roman"/>
          <w:sz w:val="24"/>
          <w:szCs w:val="24"/>
        </w:rPr>
        <w:t xml:space="preserve"> i paznokcie</w:t>
      </w:r>
      <w:r w:rsidR="007C2FA5">
        <w:rPr>
          <w:rFonts w:ascii="Times New Roman" w:hAnsi="Times New Roman"/>
          <w:sz w:val="24"/>
          <w:szCs w:val="24"/>
        </w:rPr>
        <w:t xml:space="preserve"> oraz stopy</w:t>
      </w:r>
      <w:r w:rsidR="00E62D99">
        <w:rPr>
          <w:rFonts w:ascii="Times New Roman" w:hAnsi="Times New Roman"/>
          <w:sz w:val="24"/>
          <w:szCs w:val="24"/>
        </w:rPr>
        <w:t>,</w:t>
      </w:r>
    </w:p>
    <w:p w:rsidR="007C2FA5" w:rsidRDefault="007C2FA5" w:rsidP="002F319D">
      <w:pPr>
        <w:pStyle w:val="Akapitzlist"/>
        <w:numPr>
          <w:ilvl w:val="0"/>
          <w:numId w:val="34"/>
        </w:numPr>
        <w:spacing w:after="16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Akcesoria i produkty niezbędne podczas wykonywania zabiegu manicure i pedicure hybrydowego,</w:t>
      </w:r>
    </w:p>
    <w:p w:rsidR="00F42CCC" w:rsidRDefault="00F42CCC" w:rsidP="002F319D">
      <w:pPr>
        <w:pStyle w:val="Akapitzlist"/>
        <w:numPr>
          <w:ilvl w:val="0"/>
          <w:numId w:val="34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Praktyczna nauka stylizacji paznokci</w:t>
      </w:r>
      <w:r w:rsidR="00751E11">
        <w:rPr>
          <w:rFonts w:ascii="Times New Roman" w:hAnsi="Times New Roman"/>
          <w:sz w:val="24"/>
          <w:szCs w:val="24"/>
        </w:rPr>
        <w:t xml:space="preserve"> oraz wykonywania zabiegów pielęgnacyjnych na dłonie i stopy.</w:t>
      </w:r>
    </w:p>
    <w:p w:rsidR="002F319D" w:rsidRDefault="002F319D" w:rsidP="002F319D">
      <w:pPr>
        <w:pStyle w:val="Akapitzlist"/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42CCC" w:rsidRPr="00007C3E" w:rsidRDefault="00F42CCC" w:rsidP="0066416B">
      <w:pPr>
        <w:pStyle w:val="Akapitzlist"/>
        <w:numPr>
          <w:ilvl w:val="0"/>
          <w:numId w:val="33"/>
        </w:numPr>
        <w:suppressAutoHyphens w:val="0"/>
        <w:spacing w:before="100" w:beforeAutospacing="1" w:after="100" w:afterAutospacing="1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07C3E">
        <w:rPr>
          <w:rFonts w:ascii="Times New Roman" w:eastAsiaTheme="minorHAnsi" w:hAnsi="Times New Roman"/>
          <w:b/>
          <w:sz w:val="24"/>
          <w:szCs w:val="24"/>
        </w:rPr>
        <w:lastRenderedPageBreak/>
        <w:t>Miejsce szkolenia:</w:t>
      </w:r>
    </w:p>
    <w:p w:rsidR="00F42CCC" w:rsidRDefault="00F42CCC" w:rsidP="00F42C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>
        <w:rPr>
          <w:rFonts w:ascii="Times New Roman" w:hAnsi="Times New Roman" w:cs="Times New Roman"/>
          <w:sz w:val="24"/>
          <w:szCs w:val="24"/>
        </w:rPr>
        <w:br/>
        <w:t xml:space="preserve">iż uczestnikami szkolenia zawodowego jest młodzież zagrożona wykluczeniem społecznym, szkolenie powinno odbywać się w miejscowości </w:t>
      </w:r>
      <w:r w:rsidR="00072256">
        <w:rPr>
          <w:rFonts w:ascii="Times New Roman" w:hAnsi="Times New Roman" w:cs="Times New Roman"/>
          <w:sz w:val="24"/>
          <w:szCs w:val="24"/>
        </w:rPr>
        <w:t>Łuków</w:t>
      </w:r>
      <w:r>
        <w:rPr>
          <w:rFonts w:ascii="Times New Roman" w:hAnsi="Times New Roman" w:cs="Times New Roman"/>
          <w:sz w:val="24"/>
          <w:szCs w:val="24"/>
        </w:rPr>
        <w:t xml:space="preserve"> lub maksymalnie </w:t>
      </w:r>
      <w:r w:rsidR="007173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 km </w:t>
      </w:r>
      <w:r>
        <w:rPr>
          <w:rFonts w:ascii="Times New Roman" w:hAnsi="Times New Roman" w:cs="Times New Roman"/>
          <w:sz w:val="24"/>
          <w:szCs w:val="24"/>
        </w:rPr>
        <w:br/>
        <w:t xml:space="preserve">od granic administracyjnych miasta. </w:t>
      </w:r>
      <w:r w:rsidR="00DE6A03" w:rsidRPr="005206D1">
        <w:rPr>
          <w:rFonts w:ascii="Times New Roman" w:hAnsi="Times New Roman" w:cs="Times New Roman"/>
          <w:sz w:val="24"/>
          <w:szCs w:val="24"/>
        </w:rPr>
        <w:t>W przypadku organizacji zajęć w dalszej odległości</w:t>
      </w:r>
      <w:r w:rsidR="00DE6A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(odległość wynikająca z trasy obliczonej dla transportu samochodowego przez serwis internetowy </w:t>
      </w:r>
      <w:hyperlink r:id="rId6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>
        <w:rPr>
          <w:rFonts w:ascii="Times New Roman" w:hAnsi="Times New Roman" w:cs="Times New Roman"/>
          <w:sz w:val="24"/>
          <w:szCs w:val="24"/>
        </w:rPr>
        <w:t>) Wykonawca po uzgo</w:t>
      </w:r>
      <w:r w:rsidR="007173C9">
        <w:rPr>
          <w:rFonts w:ascii="Times New Roman" w:hAnsi="Times New Roman" w:cs="Times New Roman"/>
          <w:sz w:val="24"/>
          <w:szCs w:val="24"/>
        </w:rPr>
        <w:t xml:space="preserve">dnieniu z lokalnym specjalistą </w:t>
      </w:r>
      <w:r>
        <w:rPr>
          <w:rFonts w:ascii="Times New Roman" w:hAnsi="Times New Roman" w:cs="Times New Roman"/>
          <w:sz w:val="24"/>
          <w:szCs w:val="24"/>
        </w:rPr>
        <w:t xml:space="preserve">ds. rozwoju zawodowego zobowiązany jest zorganizować i zapewnić każdorazowo dowóz </w:t>
      </w:r>
      <w:r>
        <w:rPr>
          <w:rFonts w:ascii="Times New Roman" w:hAnsi="Times New Roman" w:cs="Times New Roman"/>
          <w:sz w:val="24"/>
          <w:szCs w:val="24"/>
        </w:rPr>
        <w:br/>
        <w:t xml:space="preserve">w obie strony dla wszystkich uczestników szkolenia na własny koszt – w ramach wynagrodzenia wynikającego z oferty. Wykonawca przed rozpoczęciem zajęć poda Zamawiającemu dokładny adres lokalu/miejsca, w którym odbywać się będzie szkolenie. </w:t>
      </w:r>
    </w:p>
    <w:p w:rsidR="007C2FA5" w:rsidRPr="007C2FA5" w:rsidRDefault="007C2FA5" w:rsidP="0066416B">
      <w:pPr>
        <w:widowControl w:val="0"/>
        <w:numPr>
          <w:ilvl w:val="0"/>
          <w:numId w:val="33"/>
        </w:numPr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>Zamawiający wymaga aby Wykonawca dostarczył:</w:t>
      </w:r>
    </w:p>
    <w:p w:rsidR="007C2FA5" w:rsidRPr="007C2FA5" w:rsidRDefault="007C2FA5" w:rsidP="0066416B">
      <w:pPr>
        <w:widowControl w:val="0"/>
        <w:numPr>
          <w:ilvl w:val="2"/>
          <w:numId w:val="33"/>
        </w:numPr>
        <w:autoSpaceDN w:val="0"/>
        <w:spacing w:after="0" w:line="36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dzienne listy z poszczególnych grup, na których uczestnicy własnoręcznie pokwitowali odbiór posiłków,</w:t>
      </w:r>
    </w:p>
    <w:p w:rsidR="007C2FA5" w:rsidRPr="007C2FA5" w:rsidRDefault="007C2FA5" w:rsidP="0066416B">
      <w:pPr>
        <w:widowControl w:val="0"/>
        <w:numPr>
          <w:ilvl w:val="2"/>
          <w:numId w:val="33"/>
        </w:numPr>
        <w:autoSpaceDN w:val="0"/>
        <w:spacing w:after="0" w:line="36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menu z poszczególnych dni.</w:t>
      </w:r>
    </w:p>
    <w:p w:rsidR="007C2FA5" w:rsidRPr="007C2FA5" w:rsidRDefault="007C2FA5" w:rsidP="007C2FA5">
      <w:pPr>
        <w:tabs>
          <w:tab w:val="left" w:pos="709"/>
        </w:tabs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w uzgodnieniu z lokalnym specjalistą ds. rozwoju zawodowego będzie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 bieżąco uzgadniać terminy i ilości posiłków.</w:t>
      </w:r>
    </w:p>
    <w:p w:rsidR="007C2FA5" w:rsidRPr="007C2FA5" w:rsidRDefault="007C2FA5" w:rsidP="0066416B">
      <w:pPr>
        <w:widowControl w:val="0"/>
        <w:numPr>
          <w:ilvl w:val="0"/>
          <w:numId w:val="33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Warunki przeprowadzenia szkolenia:</w:t>
      </w:r>
    </w:p>
    <w:p w:rsidR="007C2FA5" w:rsidRPr="007C2FA5" w:rsidRDefault="007C2FA5" w:rsidP="007C2FA5">
      <w:pPr>
        <w:widowControl w:val="0"/>
        <w:numPr>
          <w:ilvl w:val="1"/>
          <w:numId w:val="19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ramach realizacji umowy Wykonawca zobowiązany jest do: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Prowadzenia dziennika szkolenia zawierającego:</w:t>
      </w:r>
    </w:p>
    <w:p w:rsidR="007C2FA5" w:rsidRPr="007C2FA5" w:rsidRDefault="007C2FA5" w:rsidP="007C2FA5">
      <w:pPr>
        <w:widowControl w:val="0"/>
        <w:numPr>
          <w:ilvl w:val="0"/>
          <w:numId w:val="2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listę obecności,</w:t>
      </w:r>
    </w:p>
    <w:p w:rsidR="007C2FA5" w:rsidRPr="007C2FA5" w:rsidRDefault="007C2FA5" w:rsidP="007C2FA5">
      <w:pPr>
        <w:widowControl w:val="0"/>
        <w:numPr>
          <w:ilvl w:val="0"/>
          <w:numId w:val="2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wymiar godzin zajęć,</w:t>
      </w:r>
    </w:p>
    <w:p w:rsidR="007C2FA5" w:rsidRPr="007C2FA5" w:rsidRDefault="007C2FA5" w:rsidP="007C2FA5">
      <w:pPr>
        <w:widowControl w:val="0"/>
        <w:numPr>
          <w:ilvl w:val="0"/>
          <w:numId w:val="2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tematy zajęć,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Zapewnienia niezbędnych materiałów szkoleniowych i dydaktycznych dla każdego uczestnika szkolenia, adekwatnych do treści szkolenia, umożliwiających prawidłowe przygotowanie się do egzaminu końcowego tj. podręcznik, który obejmuje tematykę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z zakresu przedmiotu zamówienia, notatniki, długopisy. Materiały szkoleniowe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i dydaktyczne powinny być przekazane każdemu uczestnikowi szkolenia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za pokwitowaniem  przed rozpoczęciem zajęć i będą stanowiły po zakończeniu szkolenia własność uczestnika szkolenia.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Ubezpieczenia uczestników na czas szkolenia </w:t>
      </w:r>
      <w:r w:rsidR="001267E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oraz egzaminu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ramach NNW,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Zapewnienia każdemu uczestnikowi szkolenia zawodowego wyżywienia, które powinno być przekazane każdemu uczestnikowi szkolenia za pokwitowaniem.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Przeprowadzenia egzaminu teoretycznego i praktycznego oraz wydania każdemu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uczestnikowi, który uzyska wynik pozytywny, zaświadczenia o ukończeniu szkolenia wydanego na podstawie Rozporządzenia Ministra Edukacji Narodowej  z dn.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6 października 2023r. w sprawie kształcenia ustawicznego w formach pozaszkolnych (Dz.U. z 2023r. poz. 2175 z </w:t>
      </w:r>
      <w:proofErr w:type="spellStart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późn</w:t>
      </w:r>
      <w:proofErr w:type="spellEnd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zm.), które powinno zostać przekazane uczestnikowi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za pokwitowaniem (kserokopię zaświadczenia o  ukończeniu szkolenia potwierdzoną za zgodność z oryginałem i listę potwierdzającą odbiór zaświadczeń Wykonawca zobowiązany jest dostarczyć Zamawiającemu),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w okresie obowiązywania umowy dotyczącej realizacji przedmiotu zamówienia.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Bieżącego informowania na piśmie Zamawiającego o przypadkach nieobecności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na zajęciach oraz rezygnacji z uczestnictwa w zajęciach – pod rygorem odmowy zapłaty przez Zamawiającego za prowadzenie zajęć z tymi osobami.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Dokumentowania realizacji przedmiotu zamówienia przez Wykonawcę poprzez: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prowadzenie dzienników  z</w:t>
      </w:r>
      <w:r w:rsidR="00D563B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ajęć, o którym mowa w pkt. 6.1.1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list odbioru materiałów dydaktycznych,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list potwierdzających odbiór ubrań roboczych,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list potwierdzających odbiór wyżywienia,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arkusza oceny organizacji i realizacji zajęć szkoleniowych,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list potwierdzających odbiór środków ochrony osobistej,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raportu końcowego z przeprowadzonych zajęć dla każdego uczestnika/grupy,</w:t>
      </w:r>
    </w:p>
    <w:p w:rsidR="007C2FA5" w:rsidRPr="007C2FA5" w:rsidRDefault="007C2FA5" w:rsidP="007C2FA5">
      <w:pPr>
        <w:widowControl w:val="0"/>
        <w:numPr>
          <w:ilvl w:val="0"/>
          <w:numId w:val="21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list uczestników dopuszczonych do egzaminów.</w:t>
      </w:r>
    </w:p>
    <w:p w:rsidR="007C2FA5" w:rsidRPr="007C2FA5" w:rsidRDefault="007C2FA5" w:rsidP="007C2FA5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iCs/>
          <w:sz w:val="24"/>
          <w:szCs w:val="24"/>
        </w:rPr>
        <w:t>Wykonawca dostarczy Zamawiającemu wraz z fakturą/rachunkiem oryginały dokumentów wymienionych w punkcie 6.1.</w:t>
      </w:r>
      <w:r w:rsidR="00D563B1">
        <w:rPr>
          <w:rFonts w:ascii="Times New Roman" w:eastAsia="Times New Roman" w:hAnsi="Times New Roman" w:cs="Times New Roman"/>
          <w:iCs/>
          <w:sz w:val="24"/>
          <w:szCs w:val="24"/>
        </w:rPr>
        <w:t>8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Prowadzenia rejestru wydanych dokumentów.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Umożliwienia Zamawiającemu oraz upoważnionym osobom przeprowadzania kontroli szkolenia.</w:t>
      </w:r>
    </w:p>
    <w:p w:rsidR="007C2FA5" w:rsidRPr="007C2FA5" w:rsidRDefault="007C2FA5" w:rsidP="007C2FA5">
      <w:pPr>
        <w:widowControl w:val="0"/>
        <w:numPr>
          <w:ilvl w:val="2"/>
          <w:numId w:val="1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Wystawienia i dostarczenia Zamawiającemu faktury/rachunku w terminie 7 dni od dnia zakończenia realizacji szkolenia.</w:t>
      </w:r>
    </w:p>
    <w:p w:rsidR="007C2FA5" w:rsidRPr="007C2FA5" w:rsidRDefault="007C2FA5" w:rsidP="007C2FA5">
      <w:pPr>
        <w:widowControl w:val="0"/>
        <w:numPr>
          <w:ilvl w:val="1"/>
          <w:numId w:val="19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Zapłata za szkolenie dokonana zostanie w ciągu 30 dni, na podstawie prawidłowo wystawionej faktury VAT (lub rachunku) i dostarczonej w terminie 7 dni od dnia </w:t>
      </w: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zakończenia realizacji zadania oraz na podstawie dołączonej listy obecności osób biorących udział w szkoleniu i po zdaniu i weryfikacji wszystkich, wymaganych dokumentów i protokołu odbioru usługi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</w:t>
      </w:r>
    </w:p>
    <w:p w:rsidR="007C2FA5" w:rsidRPr="007C2FA5" w:rsidRDefault="007C2FA5" w:rsidP="007C2FA5">
      <w:pPr>
        <w:widowControl w:val="0"/>
        <w:numPr>
          <w:ilvl w:val="3"/>
          <w:numId w:val="22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wymienionych w pkt. 6.1.</w:t>
      </w:r>
      <w:r w:rsidR="0074434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bookmarkStart w:id="0" w:name="_GoBack"/>
      <w:bookmarkEnd w:id="0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7C2FA5" w:rsidRPr="007C2FA5" w:rsidRDefault="007C2FA5" w:rsidP="007C2FA5">
      <w:pPr>
        <w:widowControl w:val="0"/>
        <w:numPr>
          <w:ilvl w:val="3"/>
          <w:numId w:val="22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kserokopie świadectw potwierdzających kwalifikacje (powinny być dostarczone Zamawiającemu przez Wykonawcę niezwłocznie).</w:t>
      </w:r>
    </w:p>
    <w:p w:rsidR="007C2FA5" w:rsidRPr="007C2FA5" w:rsidRDefault="007C2FA5" w:rsidP="007C2FA5">
      <w:pPr>
        <w:widowControl w:val="0"/>
        <w:numPr>
          <w:ilvl w:val="3"/>
          <w:numId w:val="22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kserokopie dokumentów potwierdzających zdanie egzaminu</w:t>
      </w:r>
      <w:r w:rsidR="001267E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C2FA5" w:rsidRPr="007C2FA5" w:rsidRDefault="007C2FA5" w:rsidP="007C2FA5">
      <w:pPr>
        <w:widowControl w:val="0"/>
        <w:autoSpaceDN w:val="0"/>
        <w:spacing w:after="24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do przebytych przez niego osobogodzin szkolenia oraz poniesionych, uzasadnionych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i udokumentowanych nakładów w postaci: materiałów dydaktycznych, ubrań roboczych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i wyżywienia. </w:t>
      </w:r>
    </w:p>
    <w:p w:rsidR="007C2FA5" w:rsidRPr="007C2FA5" w:rsidRDefault="007C2FA5" w:rsidP="007C2FA5">
      <w:pPr>
        <w:widowControl w:val="0"/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Warunki jakościowe:</w:t>
      </w:r>
    </w:p>
    <w:p w:rsidR="007C2FA5" w:rsidRPr="007C2FA5" w:rsidRDefault="007C2FA5" w:rsidP="007C2FA5">
      <w:pPr>
        <w:widowControl w:val="0"/>
        <w:numPr>
          <w:ilvl w:val="0"/>
          <w:numId w:val="24"/>
        </w:numPr>
        <w:autoSpaceDN w:val="0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Wykonawca po przeprowadzeniu egzaminu końcowego wyda certyfikaty ukończenia kursu w języku polskim i w języku angielskim.</w:t>
      </w:r>
    </w:p>
    <w:p w:rsidR="007C2FA5" w:rsidRPr="007C2FA5" w:rsidRDefault="007C2FA5" w:rsidP="007C2FA5">
      <w:pPr>
        <w:widowControl w:val="0"/>
        <w:numPr>
          <w:ilvl w:val="0"/>
          <w:numId w:val="23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Wykonawca na każdym etapie realizacji szkolenia zapewni uczestnikom konsultacje,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w ramach których uczestnicy będą mogli uzyskać wyjaśnienia zagadnień, które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są dla nich niezrozumiałe. W tym celu umożliwi uczestnikom wysłanie drogą mailową zagadnień, które później omówi z nimi podczas spotkania na szkoleniu. </w:t>
      </w:r>
    </w:p>
    <w:p w:rsidR="007C2FA5" w:rsidRPr="007C2FA5" w:rsidRDefault="007C2FA5" w:rsidP="007C2FA5">
      <w:pPr>
        <w:widowControl w:val="0"/>
        <w:numPr>
          <w:ilvl w:val="0"/>
          <w:numId w:val="23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Wykonawca zapewni uczestnikom dobrej jakości podręczniki, których data wydania </w:t>
      </w:r>
      <w:r w:rsidRPr="007C2FA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br/>
        <w:t>nie będzie starsza niż 2020 rok.</w:t>
      </w:r>
    </w:p>
    <w:p w:rsidR="007C2FA5" w:rsidRPr="007C2FA5" w:rsidRDefault="007C2FA5" w:rsidP="007C2FA5">
      <w:pPr>
        <w:widowControl w:val="0"/>
        <w:numPr>
          <w:ilvl w:val="0"/>
          <w:numId w:val="23"/>
        </w:numPr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Każdy z uczestników szkolenia otrzyma od Wykonawcy fartuch ochronny, który będzie własnością uczestnika po zakończeniu szkolenia.</w:t>
      </w:r>
    </w:p>
    <w:p w:rsidR="007C2FA5" w:rsidRPr="007C2FA5" w:rsidRDefault="007C2FA5" w:rsidP="007C2FA5">
      <w:pPr>
        <w:widowControl w:val="0"/>
        <w:numPr>
          <w:ilvl w:val="0"/>
          <w:numId w:val="22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Kalkulacja kosztów szkolenia:</w:t>
      </w:r>
    </w:p>
    <w:p w:rsidR="007C2FA5" w:rsidRPr="007C2FA5" w:rsidRDefault="007C2FA5" w:rsidP="007C2FA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FA5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związane z zapewnieniem kadry szkoleniowej,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zakupu materiałów szkoleniowych i dydaktycznych dla każdego uczestnika szkolenia, adekwatnych do treści szkolenia, umożliwiających prawidłowe przygotowanie się do egzaminu końcowego tj. podręczniki, notatniki, długopisy,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przeprowadzenia zajęć, w tym koszty wynajęcia </w:t>
      </w:r>
      <w:proofErr w:type="spellStart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sal</w:t>
      </w:r>
      <w:proofErr w:type="spellEnd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/miejsc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na szkolenie, niezbędnych sprzętów i materiałów,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przeprowadzenia egzaminu wewnętrznego oraz wydania  zaświadczenia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o ukończeniu szkolenia, zgodnego z Rozporządzeniem MEN z dn. 6 października 2023 r. – w sprawie kształcenia ustawicznego w formach pozaszkolnych (Dz. U. z 2023 r, poz. 2175 z </w:t>
      </w:r>
      <w:proofErr w:type="spellStart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późn</w:t>
      </w:r>
      <w:proofErr w:type="spellEnd"/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zm.) dla każdego uczestnika szkolenia, stwierdzającego ukończenie szkolenia i nabycie umiejętności stylisty paznokci i makijażu,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dojazdów uczestników na szkolenie w przypadku gdy zapewnione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przez Wykonawcę miejsce/lokal znajdować się będzie poza granicami administracyjnymi miasta, w którym odbywać się będzie szkolenie, zgodnie z zapisem w pkt. 4 OPZ,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ubezpieczenia NNW na czas szkolenia</w:t>
      </w:r>
      <w:r w:rsidR="007037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oraz egzaminu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wyżywienia uczestników szkolenia,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wszelkie opłaty, podatki,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lokali/miejsc szkolenia teoretycznego i praktycznego, </w:t>
      </w:r>
    </w:p>
    <w:p w:rsidR="007C2FA5" w:rsidRPr="007C2FA5" w:rsidRDefault="007C2FA5" w:rsidP="007C2FA5">
      <w:pPr>
        <w:widowControl w:val="0"/>
        <w:numPr>
          <w:ilvl w:val="2"/>
          <w:numId w:val="25"/>
        </w:numPr>
        <w:autoSpaceDN w:val="0"/>
        <w:spacing w:after="24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związane z zapewnieniem odzieży ochronnej.</w:t>
      </w:r>
    </w:p>
    <w:p w:rsidR="007C2FA5" w:rsidRPr="007C2FA5" w:rsidRDefault="007C2FA5" w:rsidP="007C2FA5">
      <w:pPr>
        <w:widowControl w:val="0"/>
        <w:autoSpaceDN w:val="0"/>
        <w:spacing w:after="240" w:line="36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C2FA5" w:rsidRPr="007C2FA5" w:rsidRDefault="007C2FA5" w:rsidP="007C2FA5">
      <w:pPr>
        <w:widowControl w:val="0"/>
        <w:numPr>
          <w:ilvl w:val="0"/>
          <w:numId w:val="22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Uczestnicy szkolenia:</w:t>
      </w:r>
    </w:p>
    <w:p w:rsidR="007C2FA5" w:rsidRPr="007C2FA5" w:rsidRDefault="007C2FA5" w:rsidP="007C2FA5">
      <w:pPr>
        <w:widowControl w:val="0"/>
        <w:numPr>
          <w:ilvl w:val="2"/>
          <w:numId w:val="26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Młodzież w wieku 17 – </w:t>
      </w:r>
      <w:r w:rsidR="0007225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30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lat.</w:t>
      </w:r>
    </w:p>
    <w:p w:rsidR="007C2FA5" w:rsidRPr="007C2FA5" w:rsidRDefault="007C2FA5" w:rsidP="007C2FA5">
      <w:pPr>
        <w:widowControl w:val="0"/>
        <w:numPr>
          <w:ilvl w:val="2"/>
          <w:numId w:val="26"/>
        </w:numPr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Wykaz uczestników (listy imienne) zostaną przekazane Wykonawcy przez specjalistę ds. rozwoju zawodowego CEiPM w </w:t>
      </w:r>
      <w:r w:rsidR="0007225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Białej Podlaskiej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C2FA5" w:rsidRPr="007C2FA5" w:rsidRDefault="007C2FA5" w:rsidP="00337473">
      <w:pPr>
        <w:widowControl w:val="0"/>
        <w:numPr>
          <w:ilvl w:val="0"/>
          <w:numId w:val="22"/>
        </w:numPr>
        <w:tabs>
          <w:tab w:val="left" w:pos="284"/>
        </w:tabs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Wykonawca, w ramach realizacji szkolenia, zobowiązany jest zapewnić wszystkim uczestnikom szkolenia wyżywienie:</w:t>
      </w: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1" w:name="_Hlk191630511"/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7C2FA5" w:rsidRPr="007C2FA5" w:rsidRDefault="007C2FA5" w:rsidP="007C2FA5">
      <w:pPr>
        <w:widowControl w:val="0"/>
        <w:numPr>
          <w:ilvl w:val="0"/>
          <w:numId w:val="27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zupy (porcja nie mniejsza niż  400 ml),</w:t>
      </w:r>
    </w:p>
    <w:p w:rsidR="007C2FA5" w:rsidRPr="007C2FA5" w:rsidRDefault="007C2FA5" w:rsidP="007C2FA5">
      <w:pPr>
        <w:widowControl w:val="0"/>
        <w:numPr>
          <w:ilvl w:val="0"/>
          <w:numId w:val="27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drugie danie składające się z:</w:t>
      </w:r>
    </w:p>
    <w:p w:rsidR="007C2FA5" w:rsidRPr="007C2FA5" w:rsidRDefault="007C2FA5" w:rsidP="007C2FA5">
      <w:pPr>
        <w:widowControl w:val="0"/>
        <w:numPr>
          <w:ilvl w:val="0"/>
          <w:numId w:val="27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pierogów z nadzieniem 8-10 szt.,</w:t>
      </w:r>
    </w:p>
    <w:p w:rsidR="007C2FA5" w:rsidRPr="007C2FA5" w:rsidRDefault="007C2FA5" w:rsidP="007C2FA5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7C2FA5" w:rsidRPr="007C2FA5" w:rsidRDefault="007C2FA5" w:rsidP="007C2FA5">
      <w:pPr>
        <w:widowControl w:val="0"/>
        <w:numPr>
          <w:ilvl w:val="0"/>
          <w:numId w:val="27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naleśników z nadzieniem 2 - 3 szt.,</w:t>
      </w:r>
    </w:p>
    <w:p w:rsidR="007C2FA5" w:rsidRPr="007C2FA5" w:rsidRDefault="007C2FA5" w:rsidP="007C2FA5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7C2FA5" w:rsidRPr="007C2FA5" w:rsidRDefault="007C2FA5" w:rsidP="007C2FA5">
      <w:pPr>
        <w:widowControl w:val="0"/>
        <w:numPr>
          <w:ilvl w:val="0"/>
          <w:numId w:val="27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spaghetti z mięsem,</w:t>
      </w:r>
    </w:p>
    <w:p w:rsidR="007C2FA5" w:rsidRPr="007C2FA5" w:rsidRDefault="007C2FA5" w:rsidP="007C2FA5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7C2FA5" w:rsidRPr="007C2FA5" w:rsidRDefault="007C2FA5" w:rsidP="007C2FA5">
      <w:pPr>
        <w:widowControl w:val="0"/>
        <w:numPr>
          <w:ilvl w:val="0"/>
          <w:numId w:val="27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frytki/ziemniaki/ryż/kasza (o wadze nie mniejszej niż 200 g. dostarczane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naprzemiennie), porcja mięsa lub ryby, np. kotlet schabowy/udka z kurczaka lub karkówka w sosie/kotlet mielony (o wadze nie mniejszej niż 200 g. dostarczane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naprzemiennie), surówki (o wadze nie mniejszej niż 200g. dostarczane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naprzemiennie).</w:t>
      </w: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7C2FA5" w:rsidRPr="007C2FA5" w:rsidRDefault="007C2FA5" w:rsidP="007C2FA5">
      <w:pPr>
        <w:widowControl w:val="0"/>
        <w:numPr>
          <w:ilvl w:val="0"/>
          <w:numId w:val="28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(kompot, sok lub woda mineralna 1 litr dostarczane naprzemiennie),</w:t>
      </w:r>
    </w:p>
    <w:p w:rsidR="007C2FA5" w:rsidRPr="007C2FA5" w:rsidRDefault="007C2FA5" w:rsidP="007C2FA5">
      <w:pPr>
        <w:widowControl w:val="0"/>
        <w:numPr>
          <w:ilvl w:val="0"/>
          <w:numId w:val="28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posiłki dostarczane będą na każdy dzień szkolenia, dla każdego uczestnika szkoleń.</w:t>
      </w: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7C2FA5" w:rsidRPr="007C2FA5" w:rsidRDefault="007C2FA5" w:rsidP="007C2FA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 razie konieczności organizacji zajęć praktycznych poza miejscowością </w:t>
      </w:r>
      <w:r w:rsidR="0007225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Łuków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Wykonawca przygotuje posiłki w formie suchego prowiantu, w skład którego powinny wchodzić:</w:t>
      </w:r>
    </w:p>
    <w:p w:rsidR="007C2FA5" w:rsidRPr="007C2FA5" w:rsidRDefault="007C2FA5" w:rsidP="007C2FA5">
      <w:pPr>
        <w:widowControl w:val="0"/>
        <w:numPr>
          <w:ilvl w:val="0"/>
          <w:numId w:val="2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25g.,</w:t>
      </w:r>
    </w:p>
    <w:p w:rsidR="007C2FA5" w:rsidRPr="007C2FA5" w:rsidRDefault="007C2FA5" w:rsidP="007C2FA5">
      <w:pPr>
        <w:widowControl w:val="0"/>
        <w:numPr>
          <w:ilvl w:val="0"/>
          <w:numId w:val="2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dodatki: sałata, pomidor, ogórek, rzodkiewka (dwa rodzaje dodatków naprzemiennie),</w:t>
      </w:r>
    </w:p>
    <w:p w:rsidR="007C2FA5" w:rsidRPr="007C2FA5" w:rsidRDefault="007C2FA5" w:rsidP="007C2FA5">
      <w:pPr>
        <w:widowControl w:val="0"/>
        <w:numPr>
          <w:ilvl w:val="0"/>
          <w:numId w:val="2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co najmniej 1 litr: woda mineralna, sok (dostarczane naprzemiennie),</w:t>
      </w:r>
    </w:p>
    <w:p w:rsidR="007C2FA5" w:rsidRPr="007C2FA5" w:rsidRDefault="007C2FA5" w:rsidP="007C2FA5">
      <w:pPr>
        <w:widowControl w:val="0"/>
        <w:numPr>
          <w:ilvl w:val="0"/>
          <w:numId w:val="2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owoc: jabłko lub gruszka lub banan (dostarczane naprzemiennie),</w:t>
      </w:r>
    </w:p>
    <w:p w:rsidR="007C2FA5" w:rsidRPr="007C2FA5" w:rsidRDefault="007C2FA5" w:rsidP="007C2FA5">
      <w:pPr>
        <w:widowControl w:val="0"/>
        <w:numPr>
          <w:ilvl w:val="0"/>
          <w:numId w:val="29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ciastko typu batonik waflowy o wadze nie mniejszej niż 50g.</w:t>
      </w: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:rsidR="007C2FA5" w:rsidRPr="007C2FA5" w:rsidRDefault="007C2FA5" w:rsidP="007C2FA5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7C2FA5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7C2FA5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7C2FA5" w:rsidRPr="007C2FA5" w:rsidRDefault="007C2FA5" w:rsidP="007C2FA5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7C2FA5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7C2FA5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7C2FA5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:rsidR="007C2FA5" w:rsidRPr="007C2FA5" w:rsidRDefault="007C2FA5" w:rsidP="007C2FA5">
      <w:pPr>
        <w:widowControl w:val="0"/>
        <w:numPr>
          <w:ilvl w:val="0"/>
          <w:numId w:val="3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o 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7C2FA5" w:rsidRPr="007C2FA5" w:rsidRDefault="007C2FA5" w:rsidP="007C2FA5">
      <w:pPr>
        <w:widowControl w:val="0"/>
        <w:numPr>
          <w:ilvl w:val="0"/>
          <w:numId w:val="3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produkty mięsne spełniają wymagania weterynaryjne określone w przepisach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o produktach pochodzenia zwierzęcego; </w:t>
      </w:r>
    </w:p>
    <w:p w:rsidR="007C2FA5" w:rsidRPr="007C2FA5" w:rsidRDefault="007C2FA5" w:rsidP="007C2FA5">
      <w:pPr>
        <w:widowControl w:val="0"/>
        <w:numPr>
          <w:ilvl w:val="0"/>
          <w:numId w:val="3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mięso wchodzące w skład produktów mięsnych stanowi mięso, o którym mowa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w art. 1 ust. 1; </w:t>
      </w:r>
    </w:p>
    <w:p w:rsidR="007C2FA5" w:rsidRPr="007C2FA5" w:rsidRDefault="007C2FA5" w:rsidP="007C2FA5">
      <w:pPr>
        <w:widowControl w:val="0"/>
        <w:numPr>
          <w:ilvl w:val="0"/>
          <w:numId w:val="3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nabyciu świń po cenach nie niższych niż ceny, o których mowa w art. 1 ust. 1 pkt 4; </w:t>
      </w:r>
    </w:p>
    <w:p w:rsidR="007C2FA5" w:rsidRPr="007C2FA5" w:rsidRDefault="007C2FA5" w:rsidP="007C2FA5">
      <w:pPr>
        <w:widowControl w:val="0"/>
        <w:numPr>
          <w:ilvl w:val="0"/>
          <w:numId w:val="30"/>
        </w:num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produkty mięsne spełniają szczegółowe wymagania określone w przepisach wydanych na podstawie art. 4.</w:t>
      </w: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C2FA5" w:rsidRPr="007C2FA5" w:rsidRDefault="007C2FA5" w:rsidP="007C2FA5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7C2FA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7C2FA5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Pr="007C2F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i kubeczki jednorazowe.</w:t>
      </w:r>
    </w:p>
    <w:bookmarkEnd w:id="1"/>
    <w:p w:rsidR="00F42CCC" w:rsidRPr="004D0470" w:rsidRDefault="00F42CCC" w:rsidP="007C2FA5">
      <w:pPr>
        <w:autoSpaceDN w:val="0"/>
        <w:spacing w:after="240" w:line="276" w:lineRule="auto"/>
        <w:ind w:left="284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sectPr w:rsidR="00F42CCC" w:rsidRPr="004D04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7EE9"/>
    <w:multiLevelType w:val="multilevel"/>
    <w:tmpl w:val="E83A9E5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087B7C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2" w15:restartNumberingAfterBreak="0">
    <w:nsid w:val="10843F39"/>
    <w:multiLevelType w:val="hybridMultilevel"/>
    <w:tmpl w:val="0FC2F14E"/>
    <w:lvl w:ilvl="0" w:tplc="2F624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C6314C"/>
    <w:multiLevelType w:val="multilevel"/>
    <w:tmpl w:val="03F2C99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5" w15:restartNumberingAfterBreak="0">
    <w:nsid w:val="158C5FA6"/>
    <w:multiLevelType w:val="multilevel"/>
    <w:tmpl w:val="6FB29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51589B"/>
    <w:multiLevelType w:val="multilevel"/>
    <w:tmpl w:val="EC02B2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AC5E28"/>
    <w:multiLevelType w:val="multilevel"/>
    <w:tmpl w:val="4B988798"/>
    <w:lvl w:ilvl="0">
      <w:start w:val="1"/>
      <w:numFmt w:val="decimal"/>
      <w:lvlText w:val="%1."/>
      <w:lvlJc w:val="left"/>
      <w:pPr>
        <w:tabs>
          <w:tab w:val="num" w:pos="-778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-778"/>
        </w:tabs>
        <w:ind w:left="94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-778"/>
        </w:tabs>
        <w:ind w:left="136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-778"/>
        </w:tabs>
        <w:ind w:left="1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78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78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78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78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78"/>
        </w:tabs>
        <w:ind w:left="3524" w:hanging="1800"/>
      </w:pPr>
      <w:rPr>
        <w:rFonts w:hint="default"/>
      </w:rPr>
    </w:lvl>
  </w:abstractNum>
  <w:abstractNum w:abstractNumId="8" w15:restartNumberingAfterBreak="0">
    <w:nsid w:val="24D007ED"/>
    <w:multiLevelType w:val="multilevel"/>
    <w:tmpl w:val="0812E7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E22D2A"/>
    <w:multiLevelType w:val="hybridMultilevel"/>
    <w:tmpl w:val="D05C149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3747F"/>
    <w:multiLevelType w:val="hybridMultilevel"/>
    <w:tmpl w:val="0EEE1A80"/>
    <w:lvl w:ilvl="0" w:tplc="24DC7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71BAB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23CFA"/>
    <w:multiLevelType w:val="multilevel"/>
    <w:tmpl w:val="229616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5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151B7"/>
    <w:multiLevelType w:val="multilevel"/>
    <w:tmpl w:val="3F0AD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D39C6"/>
    <w:multiLevelType w:val="multilevel"/>
    <w:tmpl w:val="BA96A834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cs="Times New Roman" w:hint="default"/>
      </w:rPr>
    </w:lvl>
    <w:lvl w:ilvl="2">
      <w:start w:val="1"/>
      <w:numFmt w:val="bullet"/>
      <w:lvlText w:val=""/>
      <w:lvlJc w:val="left"/>
      <w:pPr>
        <w:ind w:left="128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cs="Times New Roman" w:hint="default"/>
      </w:rPr>
    </w:lvl>
  </w:abstractNum>
  <w:abstractNum w:abstractNumId="19" w15:restartNumberingAfterBreak="0">
    <w:nsid w:val="43235B3F"/>
    <w:multiLevelType w:val="hybridMultilevel"/>
    <w:tmpl w:val="8BE66E24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45203215"/>
    <w:multiLevelType w:val="hybridMultilevel"/>
    <w:tmpl w:val="05A0069C"/>
    <w:lvl w:ilvl="0" w:tplc="55866CE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7E7B08"/>
    <w:multiLevelType w:val="multilevel"/>
    <w:tmpl w:val="88FEF9B4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D7538D"/>
    <w:multiLevelType w:val="hybridMultilevel"/>
    <w:tmpl w:val="98545C78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3" w15:restartNumberingAfterBreak="0">
    <w:nsid w:val="53F06790"/>
    <w:multiLevelType w:val="multilevel"/>
    <w:tmpl w:val="7310B0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FC7AC3"/>
    <w:multiLevelType w:val="multilevel"/>
    <w:tmpl w:val="D480B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B40E8D"/>
    <w:multiLevelType w:val="multilevel"/>
    <w:tmpl w:val="381E388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cs="Times New Roman" w:hint="default"/>
      </w:rPr>
    </w:lvl>
    <w:lvl w:ilvl="2">
      <w:start w:val="1"/>
      <w:numFmt w:val="bullet"/>
      <w:lvlText w:val=""/>
      <w:lvlJc w:val="left"/>
      <w:pPr>
        <w:ind w:left="128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cs="Times New Roman" w:hint="default"/>
      </w:rPr>
    </w:lvl>
  </w:abstractNum>
  <w:abstractNum w:abstractNumId="26" w15:restartNumberingAfterBreak="0">
    <w:nsid w:val="671E2D76"/>
    <w:multiLevelType w:val="multilevel"/>
    <w:tmpl w:val="8D5EB1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501536"/>
    <w:multiLevelType w:val="multilevel"/>
    <w:tmpl w:val="F7DEA8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2B5434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29" w15:restartNumberingAfterBreak="0">
    <w:nsid w:val="6D923C94"/>
    <w:multiLevelType w:val="hybridMultilevel"/>
    <w:tmpl w:val="C72EB958"/>
    <w:lvl w:ilvl="0" w:tplc="2C32EAC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76277"/>
    <w:multiLevelType w:val="multilevel"/>
    <w:tmpl w:val="945C21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FE1860"/>
    <w:multiLevelType w:val="multilevel"/>
    <w:tmpl w:val="381E388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cs="Times New Roman" w:hint="default"/>
      </w:rPr>
    </w:lvl>
    <w:lvl w:ilvl="2">
      <w:start w:val="1"/>
      <w:numFmt w:val="bullet"/>
      <w:lvlText w:val=""/>
      <w:lvlJc w:val="left"/>
      <w:pPr>
        <w:ind w:left="128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cs="Times New Roman" w:hint="default"/>
      </w:rPr>
    </w:lvl>
  </w:abstractNum>
  <w:abstractNum w:abstractNumId="32" w15:restartNumberingAfterBreak="0">
    <w:nsid w:val="7A8C19BB"/>
    <w:multiLevelType w:val="multilevel"/>
    <w:tmpl w:val="AE74375C"/>
    <w:lvl w:ilvl="0">
      <w:start w:val="1"/>
      <w:numFmt w:val="decimal"/>
      <w:lvlText w:val="%1."/>
      <w:lvlJc w:val="left"/>
      <w:pPr>
        <w:ind w:left="1422" w:hanging="360"/>
      </w:pPr>
      <w:rPr>
        <w:rFonts w:hint="default"/>
        <w:b/>
      </w:rPr>
    </w:lvl>
    <w:lvl w:ilvl="1">
      <w:start w:val="2"/>
      <w:numFmt w:val="decimal"/>
      <w:isLgl/>
      <w:lvlText w:val="13.%2"/>
      <w:lvlJc w:val="left"/>
      <w:pPr>
        <w:ind w:left="1722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2" w:hanging="1800"/>
      </w:pPr>
      <w:rPr>
        <w:rFonts w:hint="default"/>
      </w:rPr>
    </w:lvl>
  </w:abstractNum>
  <w:abstractNum w:abstractNumId="33" w15:restartNumberingAfterBreak="0">
    <w:nsid w:val="7DC53DA4"/>
    <w:multiLevelType w:val="multilevel"/>
    <w:tmpl w:val="041AB7C2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4"/>
  </w:num>
  <w:num w:numId="7">
    <w:abstractNumId w:val="4"/>
  </w:num>
  <w:num w:numId="8">
    <w:abstractNumId w:val="31"/>
  </w:num>
  <w:num w:numId="9">
    <w:abstractNumId w:val="28"/>
  </w:num>
  <w:num w:numId="10">
    <w:abstractNumId w:val="14"/>
  </w:num>
  <w:num w:numId="11">
    <w:abstractNumId w:val="27"/>
  </w:num>
  <w:num w:numId="12">
    <w:abstractNumId w:val="33"/>
  </w:num>
  <w:num w:numId="13">
    <w:abstractNumId w:val="12"/>
  </w:num>
  <w:num w:numId="14">
    <w:abstractNumId w:val="16"/>
  </w:num>
  <w:num w:numId="15">
    <w:abstractNumId w:val="32"/>
  </w:num>
  <w:num w:numId="16">
    <w:abstractNumId w:val="29"/>
  </w:num>
  <w:num w:numId="17">
    <w:abstractNumId w:val="30"/>
  </w:num>
  <w:num w:numId="18">
    <w:abstractNumId w:val="11"/>
  </w:num>
  <w:num w:numId="19">
    <w:abstractNumId w:val="23"/>
  </w:num>
  <w:num w:numId="20">
    <w:abstractNumId w:val="21"/>
  </w:num>
  <w:num w:numId="21">
    <w:abstractNumId w:val="19"/>
  </w:num>
  <w:num w:numId="22">
    <w:abstractNumId w:val="8"/>
  </w:num>
  <w:num w:numId="23">
    <w:abstractNumId w:val="22"/>
  </w:num>
  <w:num w:numId="24">
    <w:abstractNumId w:val="20"/>
  </w:num>
  <w:num w:numId="25">
    <w:abstractNumId w:val="26"/>
  </w:num>
  <w:num w:numId="26">
    <w:abstractNumId w:val="6"/>
  </w:num>
  <w:num w:numId="27">
    <w:abstractNumId w:val="15"/>
  </w:num>
  <w:num w:numId="28">
    <w:abstractNumId w:val="10"/>
  </w:num>
  <w:num w:numId="29">
    <w:abstractNumId w:val="17"/>
  </w:num>
  <w:num w:numId="30">
    <w:abstractNumId w:val="13"/>
  </w:num>
  <w:num w:numId="31">
    <w:abstractNumId w:val="2"/>
  </w:num>
  <w:num w:numId="32">
    <w:abstractNumId w:val="25"/>
  </w:num>
  <w:num w:numId="33">
    <w:abstractNumId w:val="18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CC"/>
    <w:rsid w:val="00007C3E"/>
    <w:rsid w:val="00052B88"/>
    <w:rsid w:val="00072256"/>
    <w:rsid w:val="001267E3"/>
    <w:rsid w:val="002F319D"/>
    <w:rsid w:val="00337473"/>
    <w:rsid w:val="004616FF"/>
    <w:rsid w:val="004D0470"/>
    <w:rsid w:val="004F779A"/>
    <w:rsid w:val="00572881"/>
    <w:rsid w:val="00595469"/>
    <w:rsid w:val="005B47F9"/>
    <w:rsid w:val="00622961"/>
    <w:rsid w:val="0066416B"/>
    <w:rsid w:val="007037AC"/>
    <w:rsid w:val="007173C9"/>
    <w:rsid w:val="0074434A"/>
    <w:rsid w:val="00751E11"/>
    <w:rsid w:val="007C2FA5"/>
    <w:rsid w:val="00926D22"/>
    <w:rsid w:val="00933690"/>
    <w:rsid w:val="00990C59"/>
    <w:rsid w:val="00A15AC0"/>
    <w:rsid w:val="00A430E5"/>
    <w:rsid w:val="00AD5746"/>
    <w:rsid w:val="00AF2777"/>
    <w:rsid w:val="00D0073F"/>
    <w:rsid w:val="00D17A84"/>
    <w:rsid w:val="00D563B1"/>
    <w:rsid w:val="00DE6A03"/>
    <w:rsid w:val="00E21AE5"/>
    <w:rsid w:val="00E62D99"/>
    <w:rsid w:val="00EB6FD3"/>
    <w:rsid w:val="00F06716"/>
    <w:rsid w:val="00F42CCC"/>
    <w:rsid w:val="00FC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B509"/>
  <w15:chartTrackingRefBased/>
  <w15:docId w15:val="{88566BAE-58FA-4472-BC10-EA71D948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CCC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0073F"/>
    <w:pPr>
      <w:keepNext/>
      <w:keepLines/>
      <w:numPr>
        <w:numId w:val="7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uiPriority w:val="99"/>
    <w:semiHidden/>
    <w:unhideWhenUsed/>
    <w:qFormat/>
    <w:rsid w:val="00F42CCC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F42CCC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F42CC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0073F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Bezodstpw">
    <w:name w:val="No Spacing"/>
    <w:uiPriority w:val="1"/>
    <w:qFormat/>
    <w:rsid w:val="00990C59"/>
    <w:pPr>
      <w:suppressAutoHyphens/>
      <w:spacing w:after="0" w:line="240" w:lineRule="auto"/>
    </w:pPr>
  </w:style>
  <w:style w:type="character" w:customStyle="1" w:styleId="Domylnaczcionkaakapitu1">
    <w:name w:val="Domyślna czcionka akapitu1"/>
    <w:qFormat/>
    <w:rsid w:val="00595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ps.google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E8627-B9D7-4022-8E59-EE6C037E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1820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26</cp:revision>
  <dcterms:created xsi:type="dcterms:W3CDTF">2025-01-20T11:29:00Z</dcterms:created>
  <dcterms:modified xsi:type="dcterms:W3CDTF">2026-04-01T08:00:00Z</dcterms:modified>
</cp:coreProperties>
</file>